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18DD5" w14:textId="7129D73F" w:rsidR="00A0531E" w:rsidRPr="00A0531E" w:rsidRDefault="00A0531E">
      <w:pPr>
        <w:rPr>
          <w:b/>
          <w:bCs/>
        </w:rPr>
      </w:pPr>
      <w:r w:rsidRPr="00A0531E">
        <w:rPr>
          <w:b/>
          <w:bCs/>
        </w:rPr>
        <w:t xml:space="preserve">About Hertfordshire and West Essex Integrated Care Board </w:t>
      </w:r>
    </w:p>
    <w:p w14:paraId="7843FF04" w14:textId="361FBDD1" w:rsidR="00A11613" w:rsidRDefault="00A11613">
      <w:r>
        <w:t>Hertfordshire and West Essex</w:t>
      </w:r>
      <w:r w:rsidR="00A0531E">
        <w:t xml:space="preserve"> Integrated</w:t>
      </w:r>
      <w:r>
        <w:t xml:space="preserve"> Care Board (ICB) is the local NHS organisation </w:t>
      </w:r>
      <w:r w:rsidR="00A0531E">
        <w:t>that is responsible for making</w:t>
      </w:r>
      <w:r>
        <w:t xml:space="preserve"> sure that health services meet the needs of local people and communities. </w:t>
      </w:r>
    </w:p>
    <w:p w14:paraId="38012133" w14:textId="77777777" w:rsidR="00D65F16" w:rsidRDefault="00A11613">
      <w:r>
        <w:t xml:space="preserve">The ICB manages the NHS budget and works with local providers of NHS services </w:t>
      </w:r>
      <w:r w:rsidR="00D65F16">
        <w:t>(</w:t>
      </w:r>
      <w:r>
        <w:t>such as GP practices, dentists, pharmacies, hospitals and community health services</w:t>
      </w:r>
      <w:r w:rsidR="00D65F16">
        <w:t>)</w:t>
      </w:r>
      <w:r>
        <w:t xml:space="preserve"> to make sure health services work well</w:t>
      </w:r>
      <w:r w:rsidR="003A66E3">
        <w:t xml:space="preserve"> </w:t>
      </w:r>
      <w:r w:rsidR="00A0531E">
        <w:t xml:space="preserve">together </w:t>
      </w:r>
      <w:r w:rsidR="003A66E3">
        <w:t xml:space="preserve">and are of high quality. </w:t>
      </w:r>
    </w:p>
    <w:p w14:paraId="479B0ADF" w14:textId="260C1151" w:rsidR="003A66E3" w:rsidRDefault="00D65F16">
      <w:r>
        <w:t xml:space="preserve">It also </w:t>
      </w:r>
      <w:r w:rsidR="00A11613">
        <w:t>works closely with organisations</w:t>
      </w:r>
      <w:r w:rsidR="00885A2F">
        <w:t xml:space="preserve"> that provide NHS services</w:t>
      </w:r>
      <w:r w:rsidR="00A11613">
        <w:t xml:space="preserve"> </w:t>
      </w:r>
      <w:r w:rsidR="003A66E3">
        <w:t xml:space="preserve">to design health services that meet </w:t>
      </w:r>
      <w:r w:rsidR="00A0531E">
        <w:t>people’s current and future needs</w:t>
      </w:r>
      <w:r w:rsidR="003A66E3">
        <w:t xml:space="preserve"> and makes sure that services are accessible to everyone. </w:t>
      </w:r>
    </w:p>
    <w:p w14:paraId="4B777CAE" w14:textId="3A72FA8E" w:rsidR="00885A2F" w:rsidRDefault="00D65F16">
      <w:r>
        <w:t>The ICB also</w:t>
      </w:r>
      <w:r w:rsidR="00885A2F">
        <w:t xml:space="preserve"> oversees patient complaints about NHS services, makes funding decisions about some treatments, and provides continuing healthcare for patients with long-term </w:t>
      </w:r>
      <w:r w:rsidR="00113B52">
        <w:t>complex health needs</w:t>
      </w:r>
      <w:r w:rsidR="00885A2F">
        <w:t>.</w:t>
      </w:r>
    </w:p>
    <w:p w14:paraId="05DD7B08" w14:textId="16771BFA" w:rsidR="00885A2F" w:rsidRDefault="00D65F16">
      <w:r>
        <w:t>It</w:t>
      </w:r>
      <w:r w:rsidR="00885A2F">
        <w:t xml:space="preserve"> also works with NHS services and other organisations such as local councils and voluntary sector organisations to promote health and wellbeing so that people live well and for longer. </w:t>
      </w:r>
    </w:p>
    <w:p w14:paraId="06FFA707" w14:textId="56478D39" w:rsidR="00885A2F" w:rsidRDefault="003A66E3">
      <w:r>
        <w:t xml:space="preserve">You can find out more on the </w:t>
      </w:r>
      <w:hyperlink r:id="rId4" w:history="1">
        <w:r w:rsidRPr="00997BA2">
          <w:rPr>
            <w:rStyle w:val="Hyperlink"/>
          </w:rPr>
          <w:t>Integrated Care Board website</w:t>
        </w:r>
      </w:hyperlink>
      <w:r w:rsidR="00997BA2">
        <w:t xml:space="preserve"> (</w:t>
      </w:r>
      <w:hyperlink r:id="rId5" w:history="1">
        <w:r w:rsidR="00997BA2" w:rsidRPr="00997BA2">
          <w:rPr>
            <w:rStyle w:val="Hyperlink"/>
          </w:rPr>
          <w:t>www.hertsandwestessex.ics.nhs.uk</w:t>
        </w:r>
      </w:hyperlink>
      <w:r w:rsidR="00997BA2">
        <w:t>)</w:t>
      </w:r>
      <w:r w:rsidR="00885A2F">
        <w:t xml:space="preserve">. </w:t>
      </w:r>
      <w:r w:rsidR="00571B38">
        <w:t>Here are</w:t>
      </w:r>
      <w:r w:rsidR="00885A2F">
        <w:t xml:space="preserve"> some pages that you might find useful:</w:t>
      </w:r>
    </w:p>
    <w:p w14:paraId="5E4DB257" w14:textId="6FC879D6" w:rsidR="00885A2F" w:rsidRDefault="00571B38">
      <w:hyperlink r:id="rId6" w:anchor="h-patient-experience-and-making-a-complaint" w:history="1">
        <w:r w:rsidRPr="006603BB">
          <w:rPr>
            <w:rStyle w:val="Hyperlink"/>
            <w:b/>
            <w:bCs/>
          </w:rPr>
          <w:t>Feedback and complaints</w:t>
        </w:r>
      </w:hyperlink>
      <w:r>
        <w:t xml:space="preserve"> </w:t>
      </w:r>
      <w:r w:rsidR="00DB4C6B">
        <w:t>– information about how to give feedback on the NHS services you receive and how to raise concerns or issues.</w:t>
      </w:r>
    </w:p>
    <w:p w14:paraId="11FD435F" w14:textId="1CAEAF0A" w:rsidR="00885A2F" w:rsidRDefault="00DB4C6B">
      <w:pPr>
        <w:rPr>
          <w:b/>
          <w:bCs/>
        </w:rPr>
      </w:pPr>
      <w:hyperlink r:id="rId7" w:history="1">
        <w:r w:rsidRPr="006603BB">
          <w:rPr>
            <w:rStyle w:val="Hyperlink"/>
            <w:b/>
            <w:bCs/>
          </w:rPr>
          <w:t>Funding your care</w:t>
        </w:r>
      </w:hyperlink>
      <w:r>
        <w:t xml:space="preserve"> – how to apply for an </w:t>
      </w:r>
      <w:r w:rsidRPr="006603BB">
        <w:rPr>
          <w:b/>
          <w:bCs/>
        </w:rPr>
        <w:t>individual funding request</w:t>
      </w:r>
      <w:r>
        <w:t xml:space="preserve"> for the ICB to pay for treatment that isn’t routinely offered on the NHS, </w:t>
      </w:r>
      <w:r w:rsidR="006603BB">
        <w:t>information about</w:t>
      </w:r>
      <w:r>
        <w:t xml:space="preserve"> </w:t>
      </w:r>
      <w:r w:rsidRPr="006603BB">
        <w:rPr>
          <w:b/>
          <w:bCs/>
        </w:rPr>
        <w:t>continuing healthcare</w:t>
      </w:r>
      <w:r>
        <w:t xml:space="preserve"> for adults or children and</w:t>
      </w:r>
      <w:r w:rsidR="006603BB">
        <w:t xml:space="preserve"> information and </w:t>
      </w:r>
      <w:r w:rsidR="006603BB" w:rsidRPr="006603BB">
        <w:rPr>
          <w:b/>
          <w:bCs/>
        </w:rPr>
        <w:t>personal health budgets</w:t>
      </w:r>
    </w:p>
    <w:p w14:paraId="3750520F" w14:textId="0E682DDC" w:rsidR="00F27224" w:rsidRDefault="00F27224">
      <w:hyperlink r:id="rId8" w:history="1">
        <w:r>
          <w:rPr>
            <w:rStyle w:val="Hyperlink"/>
            <w:b/>
            <w:bCs/>
          </w:rPr>
          <w:t>Your health and care</w:t>
        </w:r>
      </w:hyperlink>
      <w:r>
        <w:t xml:space="preserve"> – i</w:t>
      </w:r>
      <w:r w:rsidRPr="00F27224">
        <w:t>nformation about NHS services</w:t>
      </w:r>
      <w:r>
        <w:t xml:space="preserve"> that can help with</w:t>
      </w:r>
      <w:r w:rsidRPr="00F27224">
        <w:t xml:space="preserve"> </w:t>
      </w:r>
      <w:r>
        <w:t>y</w:t>
      </w:r>
      <w:r w:rsidRPr="00F27224">
        <w:t>our mental or physical health</w:t>
      </w:r>
      <w:r>
        <w:t xml:space="preserve">, how to get flu and COVID-19 vaccinations, and advice on staying well. </w:t>
      </w:r>
    </w:p>
    <w:p w14:paraId="6CE63CC7" w14:textId="1F4F016A" w:rsidR="00F27224" w:rsidRPr="006603BB" w:rsidRDefault="00571B38">
      <w:hyperlink r:id="rId9" w:history="1">
        <w:r w:rsidRPr="006603BB">
          <w:rPr>
            <w:rStyle w:val="Hyperlink"/>
            <w:b/>
            <w:bCs/>
          </w:rPr>
          <w:t>Get Involved</w:t>
        </w:r>
      </w:hyperlink>
      <w:r w:rsidRPr="006603BB">
        <w:rPr>
          <w:b/>
          <w:bCs/>
        </w:rPr>
        <w:t xml:space="preserve"> </w:t>
      </w:r>
      <w:r w:rsidR="00F27224">
        <w:t xml:space="preserve"> – </w:t>
      </w:r>
      <w:r w:rsidR="006603BB">
        <w:t xml:space="preserve"> how</w:t>
      </w:r>
      <w:r w:rsidR="006603BB" w:rsidRPr="006603BB">
        <w:t xml:space="preserve"> patients, families, carers and the wider public </w:t>
      </w:r>
      <w:r w:rsidR="006603BB">
        <w:t>can</w:t>
      </w:r>
      <w:r w:rsidR="006603BB" w:rsidRPr="006603BB">
        <w:t xml:space="preserve"> shape the development of local health and care services</w:t>
      </w:r>
      <w:r w:rsidR="006603BB">
        <w:t xml:space="preserve">, including details of current surveys or engagement opportunities. </w:t>
      </w:r>
    </w:p>
    <w:p w14:paraId="281552AB" w14:textId="1D9A905A" w:rsidR="00885A2F" w:rsidRDefault="00885A2F">
      <w:hyperlink r:id="rId10" w:history="1">
        <w:r w:rsidRPr="006603BB">
          <w:rPr>
            <w:rStyle w:val="Hyperlink"/>
            <w:b/>
            <w:bCs/>
          </w:rPr>
          <w:t>ICB Board</w:t>
        </w:r>
      </w:hyperlink>
      <w:r w:rsidR="006603BB">
        <w:t xml:space="preserve"> (the ICB</w:t>
      </w:r>
      <w:r w:rsidR="00D52551">
        <w:t>’s</w:t>
      </w:r>
      <w:r w:rsidR="006603BB">
        <w:t xml:space="preserve"> decision-making and leadership group)</w:t>
      </w:r>
      <w:r w:rsidR="00F27224">
        <w:t xml:space="preserve"> – </w:t>
      </w:r>
      <w:r w:rsidR="006603BB">
        <w:t xml:space="preserve">find out who is on the board, how to join meetings and see public meeting papers which include lots of information including performance reports. </w:t>
      </w:r>
    </w:p>
    <w:p w14:paraId="50F9D7E7" w14:textId="3E9576B6" w:rsidR="00885A2F" w:rsidRDefault="00885A2F">
      <w:hyperlink r:id="rId11" w:history="1">
        <w:r w:rsidRPr="00A0531E">
          <w:rPr>
            <w:rStyle w:val="Hyperlink"/>
            <w:b/>
            <w:bCs/>
          </w:rPr>
          <w:t>Medium term plan</w:t>
        </w:r>
      </w:hyperlink>
      <w:r w:rsidR="00A0531E">
        <w:t xml:space="preserve"> – a </w:t>
      </w:r>
      <w:r w:rsidR="00997BA2">
        <w:t>five-year</w:t>
      </w:r>
      <w:r w:rsidR="00A0531E">
        <w:t xml:space="preserve"> plan that sets out where the local NHS will focus its efforts and investments </w:t>
      </w:r>
      <w:proofErr w:type="gramStart"/>
      <w:r w:rsidR="00A0531E">
        <w:t>so as to</w:t>
      </w:r>
      <w:proofErr w:type="gramEnd"/>
      <w:r w:rsidR="00A0531E">
        <w:t xml:space="preserve"> improve access to services and the health and wellbeing of local people.</w:t>
      </w:r>
    </w:p>
    <w:p w14:paraId="6896F3E7" w14:textId="4BECCB01" w:rsidR="00997BA2" w:rsidRDefault="00997BA2">
      <w:r>
        <w:t xml:space="preserve">The ICB also provides a fortnightly </w:t>
      </w:r>
      <w:r w:rsidRPr="00997BA2">
        <w:rPr>
          <w:b/>
          <w:bCs/>
        </w:rPr>
        <w:t>Health Matters</w:t>
      </w:r>
      <w:r>
        <w:t xml:space="preserve"> newsletter that has</w:t>
      </w:r>
      <w:r w:rsidRPr="00997BA2">
        <w:t xml:space="preserve"> news on health and care across Hertfordshire and west Essex, as well as campaigns, opportunities to get involved and events. </w:t>
      </w:r>
      <w:hyperlink r:id="rId12" w:history="1">
        <w:r w:rsidRPr="00997BA2">
          <w:rPr>
            <w:rStyle w:val="Hyperlink"/>
          </w:rPr>
          <w:t>Find out how to subscribe to Health Matters</w:t>
        </w:r>
      </w:hyperlink>
      <w:r>
        <w:t xml:space="preserve">. </w:t>
      </w:r>
    </w:p>
    <w:p w14:paraId="744FE6F3" w14:textId="77777777" w:rsidR="003A66E3" w:rsidRDefault="003A66E3"/>
    <w:p w14:paraId="707F8FD8" w14:textId="77777777" w:rsidR="00A11613" w:rsidRDefault="00A11613"/>
    <w:p w14:paraId="0830B60C" w14:textId="77777777" w:rsidR="00CE5D1A" w:rsidRDefault="00CE5D1A"/>
    <w:sectPr w:rsidR="00CE5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9A"/>
    <w:rsid w:val="00113B52"/>
    <w:rsid w:val="0020529A"/>
    <w:rsid w:val="002143C5"/>
    <w:rsid w:val="003A66E3"/>
    <w:rsid w:val="00465732"/>
    <w:rsid w:val="00571B38"/>
    <w:rsid w:val="00580774"/>
    <w:rsid w:val="006603BB"/>
    <w:rsid w:val="00831631"/>
    <w:rsid w:val="00885A2F"/>
    <w:rsid w:val="00997BA2"/>
    <w:rsid w:val="00A0531E"/>
    <w:rsid w:val="00A11613"/>
    <w:rsid w:val="00A2591B"/>
    <w:rsid w:val="00CE5D1A"/>
    <w:rsid w:val="00D52551"/>
    <w:rsid w:val="00D65F16"/>
    <w:rsid w:val="00DB4C6B"/>
    <w:rsid w:val="00F27224"/>
    <w:rsid w:val="00FB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D06C5"/>
  <w15:chartTrackingRefBased/>
  <w15:docId w15:val="{EEE1093C-4BFD-4D8E-9619-399722E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B4C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C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03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4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tsandwestessex.ics.nhs.uk/your-health-and-car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hertsandwestessex.ics.nhs.uk/your-health-and-care/funding-your-care/" TargetMode="External"/><Relationship Id="rId12" Type="http://schemas.openxmlformats.org/officeDocument/2006/relationships/hyperlink" Target="https://www.hertsandwestessex.ics.nhs.uk/get-involved/newsletter-sign-u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ertsandwestessex.ics.nhs.uk/contact/" TargetMode="External"/><Relationship Id="rId11" Type="http://schemas.openxmlformats.org/officeDocument/2006/relationships/hyperlink" Target="https://www.hertsandwestessex.ics.nhs.uk/documents/medium-term-plan" TargetMode="External"/><Relationship Id="rId5" Type="http://schemas.openxmlformats.org/officeDocument/2006/relationships/hyperlink" Target="file:///C:\Users\louisaadams\AppData\Local\Microsoft\Windows\INetCache\Content.Outlook\U2LH2NH2\www.hertsandwestessex.ics.nhs.uk" TargetMode="External"/><Relationship Id="rId10" Type="http://schemas.openxmlformats.org/officeDocument/2006/relationships/hyperlink" Target="https://www.hertsandwestessex.ics.nhs.uk/about/icb/board/" TargetMode="External"/><Relationship Id="rId4" Type="http://schemas.openxmlformats.org/officeDocument/2006/relationships/hyperlink" Target="https://www.hertsandwestessex.ics.nhs.uk/" TargetMode="External"/><Relationship Id="rId9" Type="http://schemas.openxmlformats.org/officeDocument/2006/relationships/hyperlink" Target="https://www.hertsandwestessex.ics.nhs.uk/get-involve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MANDERS, Louise (NHS HERTFORDSHIRE AND WEST ESSEX ICB - 06N)</dc:creator>
  <cp:keywords/>
  <dc:description/>
  <cp:lastModifiedBy>ADAMS, Louisa (FOREST PRACTICE)</cp:lastModifiedBy>
  <cp:revision>2</cp:revision>
  <dcterms:created xsi:type="dcterms:W3CDTF">2025-04-02T13:10:00Z</dcterms:created>
  <dcterms:modified xsi:type="dcterms:W3CDTF">2025-04-02T13:10:00Z</dcterms:modified>
</cp:coreProperties>
</file>